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0A60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Маленький манипулятор в семье</w:t>
      </w:r>
    </w:p>
    <w:p w:rsidR="0020582B" w:rsidRPr="0020582B" w:rsidRDefault="00860A60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20582B" w:rsidRPr="00D01C09" w:rsidRDefault="00860A60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Султанова Гулися Милсовна</w:t>
      </w:r>
    </w:p>
    <w:p w:rsidR="00860A60" w:rsidRDefault="00860A60" w:rsidP="00860A6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860A60" w:rsidRPr="005813B9" w:rsidRDefault="00860A60" w:rsidP="00860A60">
      <w:pPr>
        <w:spacing w:after="0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5813B9">
        <w:rPr>
          <w:rFonts w:ascii="Times New Roman" w:hAnsi="Times New Roman" w:cs="Times New Roman"/>
        </w:rPr>
        <w:t>Каждый родитель старается дать ребёнку как можно больше любви. Это хорошо до тех пор, пока малыш, пользуясь всеобщим обожанием, не начинает манипулировать взрослыми. Как же распознать маленького манипулятора и отучить его от подобного поведения?</w:t>
      </w:r>
    </w:p>
    <w:p w:rsidR="00860A60" w:rsidRPr="005813B9" w:rsidRDefault="00860A60" w:rsidP="00860A60">
      <w:pPr>
        <w:spacing w:after="0"/>
        <w:jc w:val="center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Как выявит</w:t>
      </w:r>
      <w:r>
        <w:rPr>
          <w:rFonts w:ascii="Times New Roman" w:hAnsi="Times New Roman" w:cs="Times New Roman"/>
        </w:rPr>
        <w:t>ь детские манипуляции</w:t>
      </w:r>
    </w:p>
    <w:p w:rsidR="00860A60" w:rsidRPr="005813B9" w:rsidRDefault="00860A60" w:rsidP="00860A6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Свои первые манипуляции малыш совершает в самом раннем возрасте. Главной жертвой становится мама, ведь именно с ней у ребёнка самая сильная связь. Часто бывает, что кроха кричит просто так, потому что мамы нет рядом. Как только она появляется и берёт его на руки, он успокаивается. Детки постарше добиваются других бонусов: новых игрушек, прогулок, разрешения смотреть мультики.</w:t>
      </w:r>
    </w:p>
    <w:p w:rsidR="00860A60" w:rsidRPr="005813B9" w:rsidRDefault="00860A60" w:rsidP="00860A6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Искусные маленькие манипуляторы часто действуют мастерски, но можно точно сказать, что они управляют родительскими чувствами в следующих случаях: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1.Истерика. Здесь может быть много вариантов — от утомительного нытья до валяния по полу магазина с требованием купить игрушку.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2.Симуляция болезни. Ребёнок говорит, что у него что-то болит, жалуется на усталость. Ему хочется, чтобы его пожалели, разрешили не делать уроки, не убирать игрушки. Часто дети используют такой вид манипуляции, чтобы не идти в детский сад.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3.Лесть. Подобный способ успешно применяют ласковые дети. Какая мама устоит перед умильным взглядом и фразами: «Ты такая красивая», «Тебе так идёт красное платье», «Мама, ты самый лучший в мире повар».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4.Вымогательство — на любое действие ребёнок ставит условия. «Я пойду на прививку, если ты купишь мне робота».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 xml:space="preserve">5.Взятие измором. Манипулятор может часами ныть на одной ноте. Он отказывается выполнять свои обязанности, спорит по любому поводу, </w:t>
      </w:r>
      <w:r w:rsidRPr="005813B9">
        <w:rPr>
          <w:rFonts w:ascii="Times New Roman" w:hAnsi="Times New Roman" w:cs="Times New Roman"/>
        </w:rPr>
        <w:lastRenderedPageBreak/>
        <w:t>постоянно недоволен. Доведённая до головной боли и отчаяния мама частенько уступает.</w:t>
      </w:r>
    </w:p>
    <w:p w:rsidR="00860A60" w:rsidRPr="005813B9" w:rsidRDefault="00860A60" w:rsidP="00860A6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Если ситуация повторяется с завидной регулярностью, у ребёнка одни и те же слова и жесты, вы можете быть уверены — он вами манипулирует.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 xml:space="preserve">Как справиться с детскими манипуляциями. </w:t>
      </w:r>
    </w:p>
    <w:p w:rsidR="00860A60" w:rsidRPr="00860A60" w:rsidRDefault="0020582B" w:rsidP="00860A60">
      <w:pPr>
        <w:pStyle w:val="a5"/>
        <w:spacing w:before="0" w:beforeAutospacing="0" w:after="0" w:afterAutospacing="0" w:line="276" w:lineRule="auto"/>
        <w:jc w:val="both"/>
        <w:textAlignment w:val="top"/>
        <w:rPr>
          <w:b/>
          <w:bCs/>
          <w:shd w:val="clear" w:color="auto" w:fill="FFFFFF"/>
        </w:rPr>
      </w:pPr>
      <w:r w:rsidRPr="00420C23">
        <w:rPr>
          <w:b/>
          <w:bCs/>
          <w:noProof/>
          <w:color w:val="76923C" w:themeColor="accent3" w:themeShade="BF"/>
        </w:rPr>
        <w:drawing>
          <wp:anchor distT="0" distB="0" distL="114300" distR="114300" simplePos="0" relativeHeight="251661824" behindDoc="0" locked="0" layoutInCell="1" allowOverlap="1" wp14:anchorId="6118FE57" wp14:editId="16E23F1A">
            <wp:simplePos x="0" y="0"/>
            <wp:positionH relativeFrom="margin">
              <wp:posOffset>8345805</wp:posOffset>
            </wp:positionH>
            <wp:positionV relativeFrom="margin">
              <wp:posOffset>-74930</wp:posOffset>
            </wp:positionV>
            <wp:extent cx="1239520" cy="121539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0A60" w:rsidRPr="005813B9" w:rsidRDefault="00860A60" w:rsidP="00860A6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Чтобы выработать правильную тактику, необходимо понять, к какому типу манипуляторов относится ваш сын или дочь и почему они так себя ведут: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1.Если ребёнок строит из себя беспомощного и надеется на жалость, не нужно ему потакать. Назначайте обязанности и следите за их выполнением в срок. Например, он должен одеться и убрать игрушки за 20 минут. Если не успеет, то поход в кино отменяется.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2.С маленьким манипулятором, предпочитающим истерики, самое главное — это сохранять спокойствие. Такому артисту нужны зрители и определённая реакция. Если в ответ на валяние по полу магазина мама повернётся и пойдёт к выходу, он резко прекратит орать и бросится за ней.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3.Если ребёнок привык жаловаться на недомогание, сразу укладывайте его в постель, выключайте телевизор, забирайте планшет, потому что больному это нельзя. Сладости тоже нельзя. Разрешается только лежать и принимать лекарства. Наверняка после подобного лечения ребёнок быстро выздоровеет и захочет в садик.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4.С малышами, действующими лестью, справиться непросто. При малейших сомнениях в их чувствах они начинают вздыхать и надувать губки: «Меня никто не любит». Будьте тверды в своих родительских правах.</w:t>
      </w:r>
    </w:p>
    <w:p w:rsidR="00860A60" w:rsidRPr="005813B9" w:rsidRDefault="00860A60" w:rsidP="00860A60">
      <w:pPr>
        <w:spacing w:after="0"/>
        <w:jc w:val="both"/>
        <w:rPr>
          <w:rFonts w:ascii="Times New Roman" w:hAnsi="Times New Roman" w:cs="Times New Roman"/>
        </w:rPr>
      </w:pPr>
      <w:r w:rsidRPr="005813B9">
        <w:rPr>
          <w:rFonts w:ascii="Times New Roman" w:hAnsi="Times New Roman" w:cs="Times New Roman"/>
        </w:rPr>
        <w:t>Отношения с вашими детьми в ваших руках!</w:t>
      </w:r>
    </w:p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98A" w:rsidRDefault="009B698A" w:rsidP="0020582B">
      <w:pPr>
        <w:spacing w:after="0" w:line="240" w:lineRule="auto"/>
      </w:pPr>
      <w:r>
        <w:separator/>
      </w:r>
    </w:p>
  </w:endnote>
  <w:endnote w:type="continuationSeparator" w:id="0">
    <w:p w:rsidR="009B698A" w:rsidRDefault="009B698A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98A" w:rsidRDefault="009B698A" w:rsidP="0020582B">
      <w:pPr>
        <w:spacing w:after="0" w:line="240" w:lineRule="auto"/>
      </w:pPr>
      <w:r>
        <w:separator/>
      </w:r>
    </w:p>
  </w:footnote>
  <w:footnote w:type="continuationSeparator" w:id="0">
    <w:p w:rsidR="009B698A" w:rsidRDefault="009B698A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7719F6"/>
    <w:rsid w:val="007B7B3C"/>
    <w:rsid w:val="008344C2"/>
    <w:rsid w:val="00860A60"/>
    <w:rsid w:val="008F1CFF"/>
    <w:rsid w:val="0091279E"/>
    <w:rsid w:val="00937353"/>
    <w:rsid w:val="009A326D"/>
    <w:rsid w:val="009B698A"/>
    <w:rsid w:val="00BD064D"/>
    <w:rsid w:val="00BF6F67"/>
    <w:rsid w:val="00C32C4F"/>
    <w:rsid w:val="00C815D9"/>
    <w:rsid w:val="00D01C09"/>
    <w:rsid w:val="00E1236F"/>
    <w:rsid w:val="00E31724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F533"/>
  <w15:docId w15:val="{F371F8B5-E90C-4CB7-84D1-78B353EF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пк</cp:lastModifiedBy>
  <cp:revision>26</cp:revision>
  <cp:lastPrinted>2021-09-05T13:37:00Z</cp:lastPrinted>
  <dcterms:created xsi:type="dcterms:W3CDTF">2021-08-23T16:55:00Z</dcterms:created>
  <dcterms:modified xsi:type="dcterms:W3CDTF">2021-11-04T21:32:00Z</dcterms:modified>
</cp:coreProperties>
</file>